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A59F5">
      <w:pPr>
        <w:rPr>
          <w:rFonts w:hint="eastAsia"/>
        </w:rPr>
      </w:pPr>
    </w:p>
    <w:p w14:paraId="510C4919">
      <w:pPr>
        <w:rPr>
          <w:rFonts w:hint="eastAsia"/>
        </w:rPr>
      </w:pPr>
      <w:r>
        <w:rPr>
          <w:rFonts w:hint="eastAsia"/>
        </w:rPr>
        <w:t>Risk Disclosure</w:t>
      </w:r>
    </w:p>
    <w:p w14:paraId="7D35222E">
      <w:pPr>
        <w:rPr>
          <w:rFonts w:hint="eastAsia"/>
        </w:rPr>
      </w:pPr>
    </w:p>
    <w:p w14:paraId="0A73D93C">
      <w:pPr>
        <w:rPr>
          <w:rFonts w:hint="eastAsia"/>
        </w:rPr>
      </w:pPr>
      <w:r>
        <w:rPr>
          <w:rFonts w:hint="eastAsia"/>
        </w:rPr>
        <w:t>Financial products and services may involve a degree of risk. Users should carefully consider their financial objectives, circumstances, and risk tolerance before making any financial decisions.</w:t>
      </w:r>
    </w:p>
    <w:p w14:paraId="04A0CB4E">
      <w:pPr>
        <w:rPr>
          <w:rFonts w:hint="eastAsia"/>
        </w:rPr>
      </w:pPr>
    </w:p>
    <w:p w14:paraId="263C83F8">
      <w:pPr>
        <w:rPr>
          <w:rFonts w:hint="eastAsia"/>
        </w:rPr>
      </w:pPr>
      <w:r>
        <w:rPr>
          <w:rFonts w:hint="eastAsia"/>
        </w:rPr>
        <w:t>The value of investments and financial assets may fluctuate and may result in gains or losses.</w:t>
      </w:r>
    </w:p>
    <w:p w14:paraId="228509C6">
      <w:pPr>
        <w:rPr>
          <w:rFonts w:hint="eastAsia"/>
        </w:rPr>
      </w:pPr>
    </w:p>
    <w:p w14:paraId="668D3CF6">
      <w:pPr>
        <w:rPr>
          <w:rFonts w:hint="eastAsia"/>
        </w:rPr>
      </w:pPr>
      <w:r>
        <w:rPr>
          <w:rFonts w:hint="eastAsia"/>
        </w:rPr>
        <w:t>Past performance is not indicative of future results and should not be relied upon as a guarantee of future performance.</w:t>
      </w:r>
    </w:p>
    <w:p w14:paraId="67872270">
      <w:pPr>
        <w:rPr>
          <w:rFonts w:hint="eastAsia"/>
        </w:rPr>
      </w:pPr>
    </w:p>
    <w:p w14:paraId="02D4259C">
      <w:pPr>
        <w:rPr>
          <w:rFonts w:hint="eastAsia"/>
        </w:rPr>
      </w:pPr>
      <w:r>
        <w:rPr>
          <w:rFonts w:hint="eastAsia"/>
        </w:rPr>
        <w:t>Market conditions, economic events, regulatory developments, and other external factors may affect the value and performance of financial products and services.</w:t>
      </w:r>
    </w:p>
    <w:p w14:paraId="06802968">
      <w:pPr>
        <w:rPr>
          <w:rFonts w:hint="eastAsia"/>
        </w:rPr>
      </w:pPr>
    </w:p>
    <w:p w14:paraId="3C79E8D7">
      <w:pPr>
        <w:rPr>
          <w:rFonts w:hint="eastAsia"/>
        </w:rPr>
      </w:pPr>
      <w:r>
        <w:rPr>
          <w:rFonts w:hint="eastAsia"/>
        </w:rPr>
        <w:t>Users acknowledge that:</w:t>
      </w:r>
    </w:p>
    <w:p w14:paraId="36DE3ED7">
      <w:pPr>
        <w:rPr>
          <w:rFonts w:hint="eastAsia"/>
        </w:rPr>
      </w:pPr>
    </w:p>
    <w:p w14:paraId="6DCC1C3F">
      <w:pPr>
        <w:rPr>
          <w:rFonts w:hint="eastAsia"/>
        </w:rPr>
      </w:pPr>
      <w:r>
        <w:rPr>
          <w:rFonts w:hint="eastAsia"/>
        </w:rPr>
        <w:t>• Investment outcomes are uncertain.</w:t>
      </w:r>
    </w:p>
    <w:p w14:paraId="79138DF9">
      <w:pPr>
        <w:rPr>
          <w:rFonts w:hint="eastAsia"/>
        </w:rPr>
      </w:pPr>
    </w:p>
    <w:p w14:paraId="524D11BF">
      <w:pPr>
        <w:rPr>
          <w:rFonts w:hint="eastAsia"/>
        </w:rPr>
      </w:pPr>
      <w:r>
        <w:rPr>
          <w:rFonts w:hint="eastAsia"/>
        </w:rPr>
        <w:t>• Capital loss may occur.</w:t>
      </w:r>
      <w:bookmarkStart w:id="0" w:name="_GoBack"/>
      <w:bookmarkEnd w:id="0"/>
    </w:p>
    <w:p w14:paraId="76500A7E">
      <w:pPr>
        <w:rPr>
          <w:rFonts w:hint="eastAsia"/>
        </w:rPr>
      </w:pPr>
    </w:p>
    <w:p w14:paraId="4819E18C">
      <w:pPr>
        <w:rPr>
          <w:rFonts w:hint="eastAsia"/>
        </w:rPr>
      </w:pPr>
      <w:r>
        <w:rPr>
          <w:rFonts w:hint="eastAsia"/>
        </w:rPr>
        <w:t>• Financial markets may experience volatility.</w:t>
      </w:r>
    </w:p>
    <w:p w14:paraId="4275A341">
      <w:pPr>
        <w:rPr>
          <w:rFonts w:hint="eastAsia"/>
        </w:rPr>
      </w:pPr>
    </w:p>
    <w:p w14:paraId="1186255F">
      <w:pPr>
        <w:rPr>
          <w:rFonts w:hint="eastAsia"/>
        </w:rPr>
      </w:pPr>
      <w:r>
        <w:rPr>
          <w:rFonts w:hint="eastAsia"/>
        </w:rPr>
        <w:t>• Past performance does not guarantee future performance.</w:t>
      </w:r>
    </w:p>
    <w:p w14:paraId="17B2E2DF">
      <w:pPr>
        <w:rPr>
          <w:rFonts w:hint="eastAsia"/>
        </w:rPr>
      </w:pPr>
    </w:p>
    <w:p w14:paraId="77E7F3B5">
      <w:pPr>
        <w:rPr>
          <w:rFonts w:hint="eastAsia"/>
        </w:rPr>
      </w:pPr>
      <w:r>
        <w:rPr>
          <w:rFonts w:hint="eastAsia"/>
        </w:rPr>
        <w:t>• Any decision made by a user is undertaken at their own discretion and risk.</w:t>
      </w:r>
    </w:p>
    <w:p w14:paraId="437A1B4A">
      <w:pPr>
        <w:rPr>
          <w:rFonts w:hint="eastAsia"/>
        </w:rPr>
      </w:pPr>
    </w:p>
    <w:p w14:paraId="0CB1ED71">
      <w:pPr>
        <w:rPr>
          <w:rFonts w:hint="eastAsia"/>
        </w:rPr>
      </w:pPr>
      <w:r>
        <w:rPr>
          <w:rFonts w:hint="eastAsia"/>
        </w:rPr>
        <w:t>Nothing contained within this platform should be interpreted as a guarantee of investment performance or financial outcomes.</w:t>
      </w:r>
    </w:p>
    <w:p w14:paraId="0AF2F61B">
      <w:pPr>
        <w:rPr>
          <w:rFonts w:hint="eastAsia"/>
        </w:rPr>
      </w:pPr>
    </w:p>
    <w:p w14:paraId="4EE4C88F">
      <w:pPr>
        <w:rPr>
          <w:rFonts w:hint="eastAsia"/>
        </w:rPr>
      </w:pPr>
      <w:r>
        <w:rPr>
          <w:rFonts w:hint="eastAsia"/>
        </w:rPr>
        <w:t>Users should seek independent professional advice where appropriate.</w:t>
      </w:r>
    </w:p>
    <w:p w14:paraId="6DAAC46C">
      <w:pPr>
        <w:rPr>
          <w:rFonts w:hint="eastAsia"/>
        </w:rPr>
      </w:pPr>
    </w:p>
    <w:p w14:paraId="709F61F3">
      <w:pPr>
        <w:rPr>
          <w:rFonts w:hint="eastAsia"/>
        </w:rPr>
      </w:pPr>
    </w:p>
    <w:p w14:paraId="46C42416">
      <w:pPr>
        <w:rPr>
          <w:rFonts w:hint="eastAsia"/>
        </w:rPr>
      </w:pPr>
      <w:r>
        <w:rPr>
          <w:rFonts w:hint="eastAsia"/>
        </w:rPr>
        <w:t>Important Notice</w:t>
      </w:r>
    </w:p>
    <w:p w14:paraId="71F8FA39">
      <w:pPr>
        <w:rPr>
          <w:rFonts w:hint="eastAsia"/>
        </w:rPr>
      </w:pPr>
    </w:p>
    <w:p w14:paraId="436C93C0">
      <w:pPr>
        <w:rPr>
          <w:rFonts w:hint="eastAsia"/>
        </w:rPr>
      </w:pPr>
      <w:r>
        <w:rPr>
          <w:rFonts w:hint="eastAsia"/>
        </w:rPr>
        <w:t>This platform is intended for Wholesale Clients only.</w:t>
      </w:r>
    </w:p>
    <w:p w14:paraId="406AA902">
      <w:pPr>
        <w:rPr>
          <w:rFonts w:hint="eastAsia"/>
        </w:rPr>
      </w:pPr>
    </w:p>
    <w:p w14:paraId="75DA7936">
      <w:pPr>
        <w:rPr>
          <w:rFonts w:hint="eastAsia"/>
        </w:rPr>
      </w:pPr>
      <w:r>
        <w:rPr>
          <w:rFonts w:hint="eastAsia"/>
        </w:rPr>
        <w:t>The services available through this platform are not intended for Retail Clients.</w:t>
      </w:r>
    </w:p>
    <w:p w14:paraId="14E9F53E">
      <w:pPr>
        <w:rPr>
          <w:rFonts w:hint="eastAsia"/>
        </w:rPr>
      </w:pPr>
    </w:p>
    <w:p w14:paraId="211AB201">
      <w:pPr>
        <w:rPr>
          <w:rFonts w:hint="eastAsia"/>
        </w:rPr>
      </w:pPr>
    </w:p>
    <w:p w14:paraId="4B4F857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3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2026-06-09T07:58:29Z</dcterms:created>
  <dc:creator>mazhi</dc:creator>
  <cp:lastModifiedBy>D</cp:lastModifiedBy>
  <dcterms:modified xsi:type="dcterms:W3CDTF">2026-06-09T08:00:46Z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eyJoZGlkIjoiMWFlMTVhNzhhYWZlMzA4OGVkODNjM2E4MTk3ZTViNjQiLCJ1c2VySWQiOiIxNjk3MzY4NTkyIn0=</vt:lpwstr>
  </property>
  <property fmtid="{D5CDD505-2E9C-101B-9397-08002B2CF9AE}" pid="4" name="ICV">
    <vt:lpwstr>ED46F2D97EA34A76927874AC24CA13F2_12</vt:lpwstr>
  </property>
</Properties>
</file>